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0026B" w:rsidR="008E7503" w:rsidP="000B1457" w:rsidRDefault="000B1457" w14:paraId="39FCA47D" w14:textId="77777777">
      <w:pPr>
        <w:suppressAutoHyphens/>
        <w:autoSpaceDN w:val="0"/>
        <w:spacing w:after="0" w:line="240" w:lineRule="auto"/>
        <w:ind w:left="6237"/>
        <w:textAlignment w:val="baseline"/>
        <w:rPr>
          <w:rFonts w:ascii="Verdana" w:hAnsi="Verdana" w:eastAsia="SimSun" w:cs="Calibri"/>
          <w:b/>
          <w:kern w:val="3"/>
          <w:sz w:val="18"/>
          <w:szCs w:val="18"/>
        </w:rPr>
      </w:pPr>
      <w:r w:rsidRPr="0000026B"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00026B" w:rsidR="008E7503">
        <w:rPr>
          <w:rFonts w:ascii="Verdana" w:hAnsi="Verdana" w:eastAsia="SimSun" w:cs="Calibri"/>
          <w:b/>
          <w:kern w:val="3"/>
          <w:sz w:val="18"/>
          <w:szCs w:val="18"/>
        </w:rPr>
        <w:t>Załącznik Nr 5</w:t>
      </w:r>
    </w:p>
    <w:p w:rsidRPr="0000026B" w:rsidR="008E7503" w:rsidP="008E7503" w:rsidRDefault="008E7503" w14:paraId="2C3F2C53" w14:textId="77777777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00026B">
        <w:rPr>
          <w:rFonts w:ascii="Verdana" w:hAnsi="Verdana" w:eastAsia="SimSun" w:cs="Calibri"/>
          <w:b/>
          <w:kern w:val="3"/>
          <w:sz w:val="18"/>
          <w:szCs w:val="18"/>
        </w:rPr>
        <w:t xml:space="preserve">                                                                                    </w:t>
      </w:r>
      <w:r w:rsidRPr="0000026B" w:rsidR="000B1457">
        <w:rPr>
          <w:rFonts w:ascii="Verdana" w:hAnsi="Verdana" w:eastAsia="SimSun" w:cs="Calibri"/>
          <w:b/>
          <w:kern w:val="3"/>
          <w:sz w:val="18"/>
          <w:szCs w:val="18"/>
        </w:rPr>
        <w:t xml:space="preserve">              </w:t>
      </w:r>
      <w:r w:rsidRPr="0000026B">
        <w:rPr>
          <w:rFonts w:ascii="Verdana" w:hAnsi="Verdana" w:eastAsia="SimSun" w:cs="Calibri"/>
          <w:b/>
          <w:kern w:val="3"/>
          <w:sz w:val="18"/>
          <w:szCs w:val="18"/>
        </w:rPr>
        <w:t xml:space="preserve">do </w:t>
      </w:r>
      <w:r w:rsidRPr="0000026B">
        <w:rPr>
          <w:rFonts w:ascii="Verdana" w:hAnsi="Verdana"/>
          <w:b/>
          <w:sz w:val="18"/>
          <w:szCs w:val="18"/>
        </w:rPr>
        <w:t xml:space="preserve">ZARZĄDZENIA Nr 21/2019 </w:t>
      </w:r>
    </w:p>
    <w:p w:rsidRPr="0000026B" w:rsidR="008E7503" w:rsidP="008E7503" w:rsidRDefault="008E7503" w14:paraId="0E94289F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00026B" w:rsidR="008E7503" w:rsidP="008E7503" w:rsidRDefault="008E7503" w14:paraId="64E725A4" w14:textId="77777777">
      <w:pPr>
        <w:rPr>
          <w:rFonts w:ascii="Verdana" w:hAnsi="Verdana"/>
          <w:b/>
          <w:bCs/>
          <w:sz w:val="20"/>
          <w:szCs w:val="20"/>
        </w:rPr>
      </w:pPr>
      <w:r w:rsidRPr="0000026B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Pr="0000026B" w:rsidR="008E7503" w:rsidP="008E7503" w:rsidRDefault="008E7503" w14:paraId="129BE22B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00026B" w:rsidR="008E7503" w:rsidTr="630ADE83" w14:paraId="5E5C0D0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01403A1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1800DC6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00026B" w:rsidR="008E7503" w:rsidP="00FD56D2" w:rsidRDefault="003B318A" w14:paraId="7414D5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 xml:space="preserve">Metody statystyczne w geologii/ </w:t>
            </w:r>
            <w:proofErr w:type="spellStart"/>
            <w:r w:rsidRPr="0000026B">
              <w:rPr>
                <w:rFonts w:ascii="Verdana" w:hAnsi="Verdana"/>
                <w:bCs/>
                <w:sz w:val="20"/>
                <w:szCs w:val="20"/>
              </w:rPr>
              <w:t>Statistics</w:t>
            </w:r>
            <w:proofErr w:type="spellEnd"/>
            <w:r w:rsidRPr="0000026B">
              <w:rPr>
                <w:rFonts w:ascii="Verdana" w:hAnsi="Verdana"/>
                <w:bCs/>
                <w:sz w:val="20"/>
                <w:szCs w:val="20"/>
              </w:rPr>
              <w:t xml:space="preserve">  in </w:t>
            </w:r>
            <w:proofErr w:type="spellStart"/>
            <w:r w:rsidRPr="0000026B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</w:p>
        </w:tc>
      </w:tr>
      <w:tr w:rsidRPr="0000026B" w:rsidR="008E7503" w:rsidTr="630ADE83" w14:paraId="6E776B0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0C6BBFA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1CA4067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00026B" w:rsidR="008E7503" w:rsidP="00FD56D2" w:rsidRDefault="00C8307B" w14:paraId="5B97ED4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00026B" w:rsidR="008E7503" w:rsidTr="630ADE83" w14:paraId="307ACB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7652C7E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60CB142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00026B" w:rsidR="008E7503" w:rsidP="003B318A" w:rsidRDefault="00C8307B" w14:paraId="69D1CB8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00026B" w:rsidR="008E7503" w:rsidTr="630ADE83" w14:paraId="024FC7F5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71EA0AD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3AAE7B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00026B" w:rsidR="008E7503" w:rsidP="003B318A" w:rsidRDefault="00C8307B" w14:paraId="52C59E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00026B" w:rsidR="003B318A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Pr="0000026B" w:rsidR="008E7503" w:rsidTr="630ADE83" w14:paraId="3A0704A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49B6BA6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021AB8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00026B" w:rsidR="008E7503" w:rsidP="00FD56D2" w:rsidRDefault="00C8307B" w14:paraId="56313D3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00026B" w:rsidR="008E7503" w:rsidTr="630ADE83" w14:paraId="599F050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3A4B8EE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7FB6323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0026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00026B" w:rsidR="008E7503" w:rsidP="003B318A" w:rsidRDefault="00C8307B" w14:paraId="0BB27E2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00026B" w:rsidR="008E7503" w:rsidTr="630ADE83" w14:paraId="78AC62E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4490830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76FEB6A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00026B" w:rsidR="008E7503" w:rsidP="003B318A" w:rsidRDefault="00C8307B" w14:paraId="24B2C13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G</w:t>
            </w:r>
            <w:r w:rsidRPr="0000026B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00026B" w:rsidR="008E7503" w:rsidTr="630ADE83" w14:paraId="7B67CFB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085C248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51F1D70F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0026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00026B" w:rsidR="008E7503" w:rsidP="003B318A" w:rsidRDefault="00C8307B" w14:paraId="45D444F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00026B" w:rsidR="008E7503" w:rsidTr="630ADE83" w14:paraId="3E96FDC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58987A9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6CA3EE4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0026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0026B">
              <w:rPr>
                <w:rFonts w:ascii="Verdana" w:hAnsi="Verdana"/>
                <w:sz w:val="20"/>
                <w:szCs w:val="20"/>
              </w:rPr>
              <w:t>)</w:t>
            </w:r>
          </w:p>
          <w:p w:rsidRPr="0000026B" w:rsidR="008E7503" w:rsidP="00FD56D2" w:rsidRDefault="00C8307B" w14:paraId="67F8606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Pr="0000026B" w:rsidR="008E7503" w:rsidTr="630ADE83" w14:paraId="002E999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419365A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4EAFC31C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0026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00026B" w:rsidR="008E7503" w:rsidP="003B318A" w:rsidRDefault="00C8307B" w14:paraId="47DCE44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00026B" w:rsidR="008E7503" w:rsidTr="630ADE83" w14:paraId="3E8598C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16C6096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4662561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00026B" w:rsidR="00C8307B" w:rsidP="00C8307B" w:rsidRDefault="00C8307B" w14:paraId="458E34C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00026B" w:rsidR="003B318A">
              <w:rPr>
                <w:rFonts w:ascii="Verdana" w:hAnsi="Verdana"/>
                <w:sz w:val="20"/>
                <w:szCs w:val="20"/>
              </w:rPr>
              <w:t xml:space="preserve">16 </w:t>
            </w:r>
          </w:p>
          <w:p w:rsidRPr="0000026B" w:rsidR="00C8307B" w:rsidP="00C8307B" w:rsidRDefault="00C8307B" w14:paraId="7B8BF36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Ćwiczenia</w:t>
            </w:r>
            <w:r w:rsidR="001D06BA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00026B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24</w:t>
            </w:r>
          </w:p>
          <w:p w:rsidRPr="0000026B" w:rsidR="008E7503" w:rsidP="00FD56D2" w:rsidRDefault="008E7503" w14:paraId="4305EEA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00026B" w:rsidR="00C8307B" w:rsidP="003B318A" w:rsidRDefault="00C8307B" w14:paraId="55A1E2C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Wykład multimedialny, mini wykład, ćwiczenia praktyczne, </w:t>
            </w:r>
            <w:r w:rsidRPr="0000026B" w:rsidR="003B318A">
              <w:rPr>
                <w:rFonts w:ascii="Verdana" w:hAnsi="Verdana"/>
                <w:sz w:val="20"/>
                <w:szCs w:val="20"/>
              </w:rPr>
              <w:t>wykonywanie zadań samodzielnie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00026B" w:rsidR="008E7503" w:rsidTr="630ADE83" w14:paraId="1F7EE41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2643C64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1119F7B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00026B" w:rsidR="00C8307B" w:rsidP="003B318A" w:rsidRDefault="00C8307B" w14:paraId="2C411F98" w14:textId="77777777">
            <w:pPr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Koordynator:</w:t>
            </w:r>
            <w:r w:rsidRPr="0000026B" w:rsidR="003B318A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Pr="0000026B" w:rsidR="00C8307B" w:rsidP="00C8307B" w:rsidRDefault="00C8307B" w14:paraId="5965C43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Wykładowca:</w:t>
            </w:r>
            <w:r w:rsidRPr="0000026B" w:rsidR="003B318A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Pr="0000026B" w:rsidR="008E7503" w:rsidP="0000026B" w:rsidRDefault="00C8307B" w14:paraId="30253C1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00026B" w:rsidR="003B318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0026B" w:rsidR="003B318A">
              <w:rPr>
                <w:rFonts w:ascii="Verdana" w:hAnsi="Verdana"/>
                <w:bCs/>
                <w:sz w:val="20"/>
                <w:szCs w:val="20"/>
              </w:rPr>
              <w:t xml:space="preserve">dr Dagmara </w:t>
            </w:r>
            <w:proofErr w:type="spellStart"/>
            <w:r w:rsidRPr="0000026B" w:rsidR="003B318A">
              <w:rPr>
                <w:rFonts w:ascii="Verdana" w:hAnsi="Verdana"/>
                <w:bCs/>
                <w:sz w:val="20"/>
                <w:szCs w:val="20"/>
              </w:rPr>
              <w:t>Tchorz-Trzeciakiewicz</w:t>
            </w:r>
            <w:proofErr w:type="spellEnd"/>
          </w:p>
        </w:tc>
      </w:tr>
      <w:tr w:rsidRPr="0000026B" w:rsidR="008E7503" w:rsidTr="630ADE83" w14:paraId="4A6A7C1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620241B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0B9FFC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00026B" w:rsidR="008E7503" w:rsidP="0000026B" w:rsidRDefault="003B318A" w14:paraId="139807A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>Wiedza i umiejętności: umiejętność korzystania z pakietu Office lub Open Office, znajomość matematyki i podstaw rachunku prawdopodobieństwa</w:t>
            </w:r>
            <w:r w:rsidRPr="0000026B" w:rsidR="0000026B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00026B" w:rsidR="008E7503" w:rsidTr="630ADE83" w14:paraId="4C970E1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72266F5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478959C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00026B" w:rsidR="008E7503" w:rsidP="00FD56D2" w:rsidRDefault="003B318A" w14:paraId="7B46221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Zdobycie wiedzy na temat podstawowych zagadnień i metod statystycznych stosowanych geologii. </w:t>
            </w:r>
            <w:r w:rsidRPr="0000026B">
              <w:rPr>
                <w:rFonts w:ascii="Verdana" w:hAnsi="Verdana"/>
                <w:bCs/>
                <w:sz w:val="20"/>
                <w:szCs w:val="20"/>
              </w:rPr>
              <w:t xml:space="preserve">Zrozumienie tych zagadnień dzięki samodzielnemu wykonywaniu krok po kroku procedur obliczeniowych w programie Excel. </w:t>
            </w:r>
            <w:r w:rsidRPr="0000026B">
              <w:rPr>
                <w:rFonts w:ascii="Verdana" w:hAnsi="Verdana"/>
                <w:sz w:val="20"/>
                <w:szCs w:val="20"/>
              </w:rPr>
              <w:t>Zdobycie umiejętności wykorzystania tych metod przy pomocy powszechnie dostępnych programów (Office, Open Office) oraz programów specjalistycznych (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Statistica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>)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00026B" w:rsidR="008E7503" w:rsidTr="630ADE83" w14:paraId="0D807DD8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5A058A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FD56D2" w:rsidRDefault="008E7503" w14:paraId="21A36A3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0026B" w:rsidR="003B318A" w:rsidP="00233D9A" w:rsidRDefault="003B318A" w14:paraId="152EE799" w14:textId="77777777">
            <w:pPr>
              <w:pStyle w:val="Tematkomentarza"/>
              <w:spacing w:after="0"/>
              <w:rPr>
                <w:b w:val="0"/>
              </w:rPr>
            </w:pPr>
            <w:r w:rsidRPr="0000026B">
              <w:rPr>
                <w:b w:val="0"/>
              </w:rPr>
              <w:t>Wykład:</w:t>
            </w:r>
          </w:p>
          <w:p w:rsidRPr="0000026B" w:rsidR="003B318A" w:rsidP="00233D9A" w:rsidRDefault="003B318A" w14:paraId="437798B9" w14:textId="7777777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00026B">
              <w:rPr>
                <w:rFonts w:ascii="Verdana" w:hAnsi="Verdana" w:cs="Verdana"/>
                <w:sz w:val="20"/>
                <w:szCs w:val="20"/>
              </w:rPr>
              <w:t>Opis i wyjaśnienie podstawowych elementów statystyki opisowej;</w:t>
            </w:r>
          </w:p>
          <w:p w:rsidRPr="0000026B" w:rsidR="003B318A" w:rsidP="00233D9A" w:rsidRDefault="003B318A" w14:paraId="5E2AB74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Populacja generalna a populacja próbna, opis tabelaryczny, szereg rozdzielczy, graficzna prezentacja wyników;</w:t>
            </w:r>
          </w:p>
          <w:p w:rsidRPr="0000026B" w:rsidR="003B318A" w:rsidP="00233D9A" w:rsidRDefault="003B318A" w14:paraId="27C57F2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miary tendencji centralnej: średnia arytmetyczna, średnia geometryczna, średnia ważona;</w:t>
            </w:r>
          </w:p>
          <w:p w:rsidRPr="0000026B" w:rsidR="003B318A" w:rsidP="00233D9A" w:rsidRDefault="003B318A" w14:paraId="5EACA2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miary zróżnicowania: wariancja, odchylenie standardowe, współczynnik zmienności;</w:t>
            </w:r>
          </w:p>
          <w:p w:rsidRPr="0000026B" w:rsidR="003B318A" w:rsidP="00233D9A" w:rsidRDefault="003B318A" w14:paraId="1FD5DD4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miary asymetrii-współczynnik skośności;</w:t>
            </w:r>
          </w:p>
          <w:p w:rsidRPr="0000026B" w:rsidR="003B318A" w:rsidP="00233D9A" w:rsidRDefault="003B318A" w14:paraId="6A97CE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miary koncentracji -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kurtoza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>.</w:t>
            </w:r>
          </w:p>
          <w:p w:rsidRPr="0000026B" w:rsidR="003B318A" w:rsidP="00233D9A" w:rsidRDefault="003B318A" w14:paraId="5CC9BFD0" w14:textId="2D1F8C3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>Testowanie normalności rozkładu,</w:t>
            </w:r>
            <w:r w:rsidRPr="630ADE83" w:rsidR="57F367E6">
              <w:rPr>
                <w:rFonts w:ascii="Verdana" w:hAnsi="Verdana"/>
                <w:sz w:val="20"/>
                <w:szCs w:val="20"/>
              </w:rPr>
              <w:t xml:space="preserve"> test </w:t>
            </w:r>
            <w:r w:rsidRPr="630ADE83" w:rsidR="57F367E6">
              <w:rPr>
                <w:rFonts w:ascii="Verdana" w:hAnsi="Verdana"/>
                <w:sz w:val="20"/>
                <w:szCs w:val="20"/>
              </w:rPr>
              <w:t>Shapiro</w:t>
            </w:r>
            <w:r w:rsidRPr="630ADE83" w:rsidR="57F367E6">
              <w:rPr>
                <w:rFonts w:ascii="Verdana" w:hAnsi="Verdana"/>
                <w:sz w:val="20"/>
                <w:szCs w:val="20"/>
              </w:rPr>
              <w:t xml:space="preserve">-Wilka, </w:t>
            </w:r>
            <w:r w:rsidRPr="630ADE83" w:rsidR="563E662F">
              <w:rPr>
                <w:rFonts w:ascii="Verdana" w:hAnsi="Verdana"/>
                <w:sz w:val="20"/>
                <w:szCs w:val="20"/>
              </w:rPr>
              <w:t xml:space="preserve">test </w:t>
            </w:r>
            <w:r w:rsidRPr="630ADE83" w:rsidR="57F367E6">
              <w:rPr>
                <w:rFonts w:ascii="Verdana" w:hAnsi="Verdana"/>
                <w:sz w:val="20"/>
                <w:szCs w:val="20"/>
              </w:rPr>
              <w:t>Kołmogorowa-Smironowa</w:t>
            </w:r>
            <w:r w:rsidRPr="630ADE83" w:rsidR="57F367E6">
              <w:rPr>
                <w:rFonts w:ascii="Verdana" w:hAnsi="Verdana"/>
                <w:sz w:val="20"/>
                <w:szCs w:val="20"/>
              </w:rPr>
              <w:t>,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 test Z, test t Studenta w estymacji przedziałowej średniej i wariancji.</w:t>
            </w:r>
          </w:p>
          <w:p w:rsidRPr="0000026B" w:rsidR="003B318A" w:rsidP="00233D9A" w:rsidRDefault="003B318A" w14:paraId="42D073A4" w14:textId="222225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>Analiza wariancji jako metoda porównywania średniej kilku grup, dwuczynnikowa analiza wariancji, kowariancja, współczynnik korelacji Pearsona, analiza regresji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 xml:space="preserve">, testy post-hoc dla równych i nierównych wariancji (NIR, 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>Boniferrego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>Sidaka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 xml:space="preserve">, Duncana, 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>Scheffe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>Tuckeya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630ADE83" w:rsidR="1AC5AFA3">
              <w:rPr>
                <w:rFonts w:ascii="Verdana" w:hAnsi="Verdana"/>
                <w:sz w:val="20"/>
                <w:szCs w:val="20"/>
              </w:rPr>
              <w:t>Gamesa-How</w:t>
            </w:r>
            <w:r w:rsidRPr="630ADE83" w:rsidR="260D7663">
              <w:rPr>
                <w:rFonts w:ascii="Verdana" w:hAnsi="Verdana"/>
                <w:sz w:val="20"/>
                <w:szCs w:val="20"/>
              </w:rPr>
              <w:t>ella</w:t>
            </w:r>
            <w:r w:rsidRPr="630ADE83" w:rsidR="260D7663">
              <w:rPr>
                <w:rFonts w:ascii="Verdana" w:hAnsi="Verdana"/>
                <w:sz w:val="20"/>
                <w:szCs w:val="20"/>
              </w:rPr>
              <w:t>, T2)</w:t>
            </w:r>
          </w:p>
          <w:p w:rsidRPr="0000026B" w:rsidR="003B318A" w:rsidP="00233D9A" w:rsidRDefault="003B318A" w14:paraId="51F135B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>Jedno-, dwu- i wielowymiarowa analiza dyskryminacyjna, analiza skupień przy zastosowaniu odległości w przestrzeni wielowymiarowej i współczynnika korelacji, sporządzanie dendrogramów.</w:t>
            </w:r>
          </w:p>
          <w:p w:rsidRPr="0000026B" w:rsidR="003B318A" w:rsidP="00233D9A" w:rsidRDefault="003B318A" w14:paraId="456BBC07" w14:textId="22526E2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Korelacja rang 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>Spearmana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630ADE83" w:rsidR="531D69FF">
              <w:rPr>
                <w:rFonts w:ascii="Verdana" w:hAnsi="Verdana"/>
                <w:sz w:val="20"/>
                <w:szCs w:val="20"/>
              </w:rPr>
              <w:t xml:space="preserve">test Tau Kendalla, współczynnik gamma, 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test 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>Manna-Whitneya</w:t>
            </w:r>
          </w:p>
          <w:p w:rsidRPr="0000026B" w:rsidR="003B318A" w:rsidP="00233D9A" w:rsidRDefault="003B318A" w14:paraId="51192D23" w14:textId="4BBB86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Pomiary kierunkowe jako wektory na płaszczyźnie i w przestrzeni trójwymiarowej, obliczanie składowych wektora wypadkowego, wyznaczanie kąta wierzchołkowego przedziału ufności. </w:t>
            </w:r>
          </w:p>
          <w:p w:rsidRPr="0000026B" w:rsidR="003B318A" w:rsidP="00233D9A" w:rsidRDefault="003B318A" w14:paraId="4DE574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Zmienna zregionalizowana o rozkładzie ciągłym i nieciągły,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semiwariogramy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>.</w:t>
            </w:r>
          </w:p>
          <w:p w:rsidRPr="0000026B" w:rsidR="003B318A" w:rsidP="00233D9A" w:rsidRDefault="003B318A" w14:paraId="76AC817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Triangulacja liniowa, powierzchnie trendu, ruchoma średnia ważona, algorytm minimalnej krzywizny i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kriging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 xml:space="preserve"> jako narzędzia wyliczania map w programie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>.</w:t>
            </w:r>
          </w:p>
          <w:p w:rsidRPr="0000026B" w:rsidR="00233D9A" w:rsidP="00233D9A" w:rsidRDefault="00233D9A" w14:paraId="52EFD9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0026B" w:rsidR="003B318A" w:rsidP="00233D9A" w:rsidRDefault="003B318A" w14:paraId="5670FB06" w14:textId="77777777">
            <w:pPr>
              <w:pStyle w:val="Tematkomentarza"/>
              <w:spacing w:after="0"/>
              <w:rPr>
                <w:b w:val="0"/>
                <w:bCs w:val="0"/>
              </w:rPr>
            </w:pPr>
            <w:r w:rsidRPr="0000026B">
              <w:rPr>
                <w:b w:val="0"/>
                <w:bCs w:val="0"/>
              </w:rPr>
              <w:t>Ćwiczenia:</w:t>
            </w:r>
          </w:p>
          <w:p w:rsidRPr="0000026B" w:rsidR="003B318A" w:rsidP="00233D9A" w:rsidRDefault="003B318A" w14:paraId="475B060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Wyznaczanie miar rozkładu:</w:t>
            </w:r>
          </w:p>
          <w:p w:rsidRPr="0000026B" w:rsidR="003B318A" w:rsidP="00233D9A" w:rsidRDefault="003B318A" w14:paraId="0A02DCC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Skala nominalna, porządkowa, interwałowa. Miary tendencji centralnej: średnia arytmetyczna, średnia geometryczna, średnia ważona.</w:t>
            </w:r>
          </w:p>
          <w:p w:rsidRPr="0000026B" w:rsidR="003B318A" w:rsidP="00233D9A" w:rsidRDefault="003B318A" w14:paraId="2ADCE53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Wyznaczanie miar rozkładu i estymacja:</w:t>
            </w:r>
          </w:p>
          <w:p w:rsidRPr="0000026B" w:rsidR="003B318A" w:rsidP="00233D9A" w:rsidRDefault="003B318A" w14:paraId="7752FCF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Miary zróżnicowania: wariancja, odchylenie standardowe, współczynnik zmienności, błąd standardowy, standaryzacja danych. Mediana, moda. Miary asymetrii: współczynnik skośności. Miary koncentracji: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kurtoza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>. Próba a populacja, parametry obciążone i nieobciążone.</w:t>
            </w:r>
          </w:p>
          <w:p w:rsidRPr="0000026B" w:rsidR="003B318A" w:rsidP="630ADE83" w:rsidRDefault="003B318A" w14:paraId="45BEBB10" w14:textId="347A02B5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>Weryfikacja hipotez: testowanie normalności rozkładu</w:t>
            </w:r>
            <w:r w:rsidRPr="630ADE83" w:rsidR="35261235">
              <w:rPr>
                <w:rFonts w:ascii="Verdana" w:hAnsi="Verdana"/>
                <w:sz w:val="20"/>
                <w:szCs w:val="20"/>
              </w:rPr>
              <w:t xml:space="preserve"> (test </w:t>
            </w:r>
            <w:r w:rsidRPr="630ADE83" w:rsidR="35261235">
              <w:rPr>
                <w:rFonts w:ascii="Verdana" w:hAnsi="Verdana"/>
                <w:sz w:val="20"/>
                <w:szCs w:val="20"/>
              </w:rPr>
              <w:t>Shapiro</w:t>
            </w:r>
            <w:r w:rsidRPr="630ADE83" w:rsidR="35261235">
              <w:rPr>
                <w:rFonts w:ascii="Verdana" w:hAnsi="Verdana"/>
                <w:sz w:val="20"/>
                <w:szCs w:val="20"/>
              </w:rPr>
              <w:t>-Wilka, test Kołmogorowa-Smironowa)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>, Test chi-kwadrat, test t-Studenta w estymacji przedziałowej średniej i wariancji.</w:t>
            </w:r>
          </w:p>
          <w:p w:rsidRPr="0000026B" w:rsidR="003B318A" w:rsidP="630ADE83" w:rsidRDefault="003B318A" w14:paraId="321C0084" w14:textId="0543464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Analiza wariancji. </w:t>
            </w:r>
          </w:p>
          <w:p w:rsidRPr="0000026B" w:rsidR="003B318A" w:rsidP="00233D9A" w:rsidRDefault="003B318A" w14:paraId="411B2510" w14:textId="28C967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>Analiza współzależności zmiennych: analiza korelacji i analiza regresji</w:t>
            </w:r>
          </w:p>
          <w:p w:rsidR="003B318A" w:rsidP="630ADE83" w:rsidRDefault="003B318A" w14:paraId="247281EE" w14:textId="2AD3B270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>Dwuczynnikowa analiza wariancji, kowariancja, współczynnik korelacji Pearsona, analiza regresji</w:t>
            </w:r>
            <w:r w:rsidRPr="630ADE83" w:rsidR="0000026B">
              <w:rPr>
                <w:rFonts w:ascii="Verdana" w:hAnsi="Verdana"/>
                <w:sz w:val="20"/>
                <w:szCs w:val="20"/>
              </w:rPr>
              <w:t>.</w:t>
            </w:r>
            <w:r w:rsidRPr="630ADE83" w:rsidR="6781FCC0">
              <w:rPr>
                <w:rFonts w:ascii="Verdana" w:hAnsi="Verdana"/>
                <w:sz w:val="20"/>
                <w:szCs w:val="20"/>
              </w:rPr>
              <w:t xml:space="preserve"> Testy post-hoc dla równych i nierównych wariancji (NIR, Boniferrego, Sidaka, Duncana, Scheffe, Tuckeya, Gamesa-Howella, T2)</w:t>
            </w:r>
          </w:p>
          <w:p w:rsidRPr="0000026B" w:rsidR="003B318A" w:rsidP="00233D9A" w:rsidRDefault="003B318A" w14:paraId="740186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Testy nieparametryczna i analiza częstości przejść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.</w:t>
            </w:r>
          </w:p>
          <w:p w:rsidRPr="0000026B" w:rsidR="003B318A" w:rsidP="00233D9A" w:rsidRDefault="003B318A" w14:paraId="79A482E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Korelacja rang </w:t>
            </w:r>
            <w:proofErr w:type="spellStart"/>
            <w:r w:rsidRPr="630ADE83" w:rsidR="003B318A">
              <w:rPr>
                <w:rFonts w:ascii="Verdana" w:hAnsi="Verdana"/>
                <w:sz w:val="20"/>
                <w:szCs w:val="20"/>
              </w:rPr>
              <w:t>Spearmana</w:t>
            </w:r>
            <w:proofErr w:type="spellEnd"/>
            <w:r w:rsidRPr="630ADE83" w:rsidR="003B318A">
              <w:rPr>
                <w:rFonts w:ascii="Verdana" w:hAnsi="Verdana"/>
                <w:sz w:val="20"/>
                <w:szCs w:val="20"/>
              </w:rPr>
              <w:t>, test Manna–</w:t>
            </w:r>
            <w:proofErr w:type="spellStart"/>
            <w:r w:rsidRPr="630ADE83" w:rsidR="003B318A">
              <w:rPr>
                <w:rFonts w:ascii="Verdana" w:hAnsi="Verdana"/>
                <w:sz w:val="20"/>
                <w:szCs w:val="20"/>
              </w:rPr>
              <w:t>Whitneya</w:t>
            </w:r>
            <w:proofErr w:type="spellEnd"/>
            <w:r w:rsidRPr="630ADE83" w:rsidR="003B318A">
              <w:rPr>
                <w:rFonts w:ascii="Verdana" w:hAnsi="Verdana"/>
                <w:sz w:val="20"/>
                <w:szCs w:val="20"/>
              </w:rPr>
              <w:t>, macierz przejść Markowa</w:t>
            </w:r>
            <w:r w:rsidRPr="630ADE83" w:rsidR="0000026B">
              <w:rPr>
                <w:rFonts w:ascii="Verdana" w:hAnsi="Verdana"/>
                <w:sz w:val="20"/>
                <w:szCs w:val="20"/>
              </w:rPr>
              <w:t>.</w:t>
            </w:r>
          </w:p>
          <w:p w:rsidRPr="0000026B" w:rsidR="008E7503" w:rsidP="0000026B" w:rsidRDefault="003B318A" w14:paraId="63C812A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Wykonanie map w programie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 xml:space="preserve"> przy wykorzystaniu różnych metod wyliczania map: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krigingu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>, algorytmu minimalnej krzywizny, triangulacji liniowej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00026B" w:rsidR="008E7503" w:rsidTr="630ADE83" w14:paraId="72897FB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1568848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0B1457" w:rsidRDefault="008E7503" w14:paraId="65B1570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00026B" w:rsidR="00C8307B" w:rsidP="000B1457" w:rsidRDefault="00C8307B" w14:paraId="5F64B0E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0026B" w:rsidR="003B318A" w:rsidP="000B1457" w:rsidRDefault="003B318A" w14:paraId="34E2CC4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W_1 Zna terminologię z zakresu matematyki i statystyki, która umożliwia opisywanie zjawisk przyrodniczych.</w:t>
            </w:r>
          </w:p>
          <w:p w:rsidRPr="0000026B" w:rsidR="003B318A" w:rsidP="000B1457" w:rsidRDefault="003B318A" w14:paraId="7BC3BB7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W_2 Wykazuje znajomość podobieństw i różnic pomiędzy omawianymi testami statystycznymi.</w:t>
            </w:r>
          </w:p>
          <w:p w:rsidRPr="0000026B" w:rsidR="003B318A" w:rsidP="000B1457" w:rsidRDefault="003B318A" w14:paraId="1EFCF31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W_3 Zna różne metody wyliczania map.</w:t>
            </w:r>
          </w:p>
          <w:p w:rsidRPr="0000026B" w:rsidR="003B318A" w:rsidP="000B1457" w:rsidRDefault="003B318A" w14:paraId="6905BDC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U_1 Potrafi zastosować poznane metody statystyczne i matematyczne do analizy zjawisk przyrodniczych.</w:t>
            </w:r>
          </w:p>
          <w:p w:rsidRPr="0000026B" w:rsidR="003B318A" w:rsidP="000B1457" w:rsidRDefault="003B318A" w14:paraId="1C4F272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U_2 Potrafi wykorzystać program Excel do statystycznej analizy danych w tym wielowymiarowych.</w:t>
            </w:r>
          </w:p>
          <w:p w:rsidRPr="0000026B" w:rsidR="003B318A" w:rsidP="000B1457" w:rsidRDefault="003B318A" w14:paraId="239E00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U_3 Potrafi wykorzystać program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Surfer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 xml:space="preserve"> do tworzenia map.</w:t>
            </w:r>
          </w:p>
          <w:p w:rsidRPr="0000026B" w:rsidR="003B318A" w:rsidP="000B1457" w:rsidRDefault="003B318A" w14:paraId="7F86EA1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U_4 Potrafi wykorzystać program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Statistica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 xml:space="preserve"> do podstawowych analiz.</w:t>
            </w:r>
          </w:p>
          <w:p w:rsidRPr="0000026B" w:rsidR="003B318A" w:rsidP="000B1457" w:rsidRDefault="003B318A" w14:paraId="75CF9D9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U_5 Potrafi wykorzystać zdobytą wiedzę z zakresu statystyki do interpretowania i analizowania wyników badań osób trzecich przedstawionych w literaturze.</w:t>
            </w:r>
          </w:p>
          <w:p w:rsidRPr="0000026B" w:rsidR="00C8307B" w:rsidP="0000026B" w:rsidRDefault="003B318A" w14:paraId="38DE9C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K_1 Wykazuje odpowiedzialność za powierzony sprzęt.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0B1457" w:rsidRDefault="008E7503" w14:paraId="4F33302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:</w:t>
            </w:r>
          </w:p>
          <w:p w:rsidRPr="0000026B" w:rsidR="003B318A" w:rsidP="0000026B" w:rsidRDefault="003B318A" w14:paraId="79CC3344" w14:textId="77777777">
            <w:pPr>
              <w:spacing w:before="24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 xml:space="preserve">K1_W01, K1_W02, K1_W08, </w:t>
            </w:r>
          </w:p>
          <w:p w:rsidRPr="0000026B" w:rsidR="000B1457" w:rsidP="000B1457" w:rsidRDefault="000B1457" w14:paraId="29D7C0C0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026B" w:rsidR="000B1457" w:rsidP="0000026B" w:rsidRDefault="003B318A" w14:paraId="550A41C4" w14:textId="77777777">
            <w:pPr>
              <w:spacing w:before="24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 xml:space="preserve">K1_W02, K1_W08, </w:t>
            </w:r>
          </w:p>
          <w:p w:rsidRPr="0000026B" w:rsidR="000B1457" w:rsidP="000B1457" w:rsidRDefault="000B1457" w14:paraId="0589E901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026B" w:rsidR="003B318A" w:rsidP="0000026B" w:rsidRDefault="003B318A" w14:paraId="16BC74F4" w14:textId="77777777">
            <w:pPr>
              <w:spacing w:before="24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>K1_W07</w:t>
            </w:r>
          </w:p>
          <w:p w:rsidRPr="0000026B" w:rsidR="003B318A" w:rsidP="0000026B" w:rsidRDefault="003B318A" w14:paraId="56DF60D9" w14:textId="77777777">
            <w:pPr>
              <w:spacing w:before="12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>K1_U09</w:t>
            </w:r>
          </w:p>
          <w:p w:rsidRPr="0000026B" w:rsidR="003B318A" w:rsidP="000B1457" w:rsidRDefault="003B318A" w14:paraId="5293451D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026B" w:rsidR="003B318A" w:rsidP="0000026B" w:rsidRDefault="003B318A" w14:paraId="76CF5308" w14:textId="77777777">
            <w:pPr>
              <w:spacing w:before="24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>K1_U10</w:t>
            </w:r>
          </w:p>
          <w:p w:rsidRPr="0000026B" w:rsidR="003B318A" w:rsidP="000B1457" w:rsidRDefault="003B318A" w14:paraId="0AB15085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026B" w:rsidR="003B318A" w:rsidP="0000026B" w:rsidRDefault="003B318A" w14:paraId="4F6AC679" w14:textId="77777777">
            <w:pPr>
              <w:spacing w:before="24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>K1_U10</w:t>
            </w:r>
          </w:p>
          <w:p w:rsidRPr="0000026B" w:rsidR="003B318A" w:rsidP="0000026B" w:rsidRDefault="003B318A" w14:paraId="4E4CE6B9" w14:textId="77777777">
            <w:pPr>
              <w:spacing w:before="36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>K1_U10</w:t>
            </w:r>
          </w:p>
          <w:p w:rsidRPr="0000026B" w:rsidR="003B318A" w:rsidP="0000026B" w:rsidRDefault="003B318A" w14:paraId="773C2E15" w14:textId="77777777">
            <w:pPr>
              <w:spacing w:before="36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:rsidRPr="0000026B" w:rsidR="000B1457" w:rsidP="000B1457" w:rsidRDefault="000B1457" w14:paraId="5AC0C487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026B" w:rsidR="0000026B" w:rsidP="000B1457" w:rsidRDefault="0000026B" w14:paraId="30405446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00026B" w:rsidR="00C8307B" w:rsidP="000B1457" w:rsidRDefault="003B318A" w14:paraId="2EEDC4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w:rsidRPr="0000026B" w:rsidR="008E7503" w:rsidTr="630ADE83" w14:paraId="34D39C77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8E7503" w:rsidRDefault="008E7503" w14:paraId="1FF4D6D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0026B" w:rsidR="008E7503" w:rsidP="00233D9A" w:rsidRDefault="008E7503" w14:paraId="0EE29D4C" w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0026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00026B" w:rsidR="00C8307B" w:rsidP="0000026B" w:rsidRDefault="00C8307B" w14:paraId="26B92003" w14:textId="7777777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0026B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00026B" w:rsidR="003B318A" w:rsidP="00233D9A" w:rsidRDefault="003B318A" w14:paraId="270DDDCC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630ADE83" w:rsidR="003B318A">
              <w:rPr>
                <w:rFonts w:ascii="Verdana" w:hAnsi="Verdana"/>
                <w:sz w:val="20"/>
                <w:szCs w:val="20"/>
                <w:lang w:val="en-US"/>
              </w:rPr>
              <w:t xml:space="preserve">Davis J.C.,1986: Statistics and Data Analysis in Geology," John Wiley &amp; Sons, Inc. </w:t>
            </w:r>
          </w:p>
          <w:p w:rsidR="7114C1C9" w:rsidP="630ADE83" w:rsidRDefault="7114C1C9" w14:paraId="34DEFBCE" w14:textId="1A43C9D4">
            <w:pPr>
              <w:pStyle w:val="Normalny"/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630ADE83" w:rsidR="7114C1C9">
              <w:rPr>
                <w:rFonts w:ascii="Verdana" w:hAnsi="Verdana"/>
                <w:sz w:val="20"/>
                <w:szCs w:val="20"/>
                <w:lang w:val="en-US"/>
              </w:rPr>
              <w:t>Internetowy</w:t>
            </w:r>
            <w:r w:rsidRPr="630ADE83" w:rsidR="7114C1C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630ADE83" w:rsidR="7114C1C9">
              <w:rPr>
                <w:rFonts w:ascii="Verdana" w:hAnsi="Verdana"/>
                <w:sz w:val="20"/>
                <w:szCs w:val="20"/>
                <w:lang w:val="en-US"/>
              </w:rPr>
              <w:t>Podręcznik</w:t>
            </w:r>
            <w:r w:rsidRPr="630ADE83" w:rsidR="7114C1C9">
              <w:rPr>
                <w:rFonts w:ascii="Verdana" w:hAnsi="Verdana"/>
                <w:sz w:val="20"/>
                <w:szCs w:val="20"/>
                <w:lang w:val="en-US"/>
              </w:rPr>
              <w:t xml:space="preserve"> Staty</w:t>
            </w:r>
            <w:r w:rsidRPr="630ADE83" w:rsidR="777B582D">
              <w:rPr>
                <w:rFonts w:ascii="Verdana" w:hAnsi="Verdana"/>
                <w:sz w:val="20"/>
                <w:szCs w:val="20"/>
                <w:lang w:val="en-US"/>
              </w:rPr>
              <w:t>styki</w:t>
            </w:r>
          </w:p>
          <w:p w:rsidRPr="0000026B" w:rsidR="003B318A" w:rsidP="00233D9A" w:rsidRDefault="003B318A" w14:paraId="5A029241" w14:textId="213D38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B318A">
              <w:rPr>
                <w:rFonts w:ascii="Verdana" w:hAnsi="Verdana"/>
                <w:sz w:val="20"/>
                <w:szCs w:val="20"/>
              </w:rPr>
              <w:t>Kostrubiec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 B., Taksonomia num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>eryczne w badaniach geograficznych, Wrocław 1982</w:t>
            </w:r>
            <w:r w:rsidRPr="630ADE83" w:rsidR="0000026B">
              <w:rPr>
                <w:rFonts w:ascii="Verdana" w:hAnsi="Verdana"/>
                <w:sz w:val="20"/>
                <w:szCs w:val="20"/>
              </w:rPr>
              <w:t>.</w:t>
            </w:r>
            <w:r w:rsidRPr="630ADE83" w:rsidR="003B318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00026B" w:rsidR="003B318A" w:rsidP="00233D9A" w:rsidRDefault="003B318A" w14:paraId="2FB1BB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Łomnicki A., Wprowadzenie do statystyki dla przyrodników, Warszawa 1995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.</w:t>
            </w:r>
            <w:r w:rsidRPr="0000026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00026B" w:rsidR="003B318A" w:rsidP="00233D9A" w:rsidRDefault="003B318A" w14:paraId="507F834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Krokowski J.,1976: Metody statystyczne w strukturalnej analizie spękań (w) Szczelinowatość Masywów skalnych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J.Liszkowski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>, J. Stochlak (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 xml:space="preserve">.) Wyd. Geol. </w:t>
            </w:r>
          </w:p>
          <w:p w:rsidRPr="0000026B" w:rsidR="003B318A" w:rsidP="00233D9A" w:rsidRDefault="003B318A" w14:paraId="46DC8E77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Krawczyk A., Słomka T., 1986: Podstawowe metody matematyczne w geologii.</w:t>
            </w:r>
            <w:r w:rsidRPr="0000026B" w:rsidR="008031F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0026B">
              <w:rPr>
                <w:rFonts w:ascii="Verdana" w:hAnsi="Verdana"/>
                <w:sz w:val="20"/>
                <w:szCs w:val="20"/>
              </w:rPr>
              <w:t>Skrypt nr 1026 Akademia Górniczo-Hutnicza w Krakowie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.</w:t>
            </w:r>
          </w:p>
          <w:p w:rsidRPr="0000026B" w:rsidR="008E7503" w:rsidP="0000026B" w:rsidRDefault="00C8307B" w14:paraId="16524A3E" w14:textId="7777777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0026B" w:rsidR="008031F9" w:rsidP="0000026B" w:rsidRDefault="008031F9" w14:paraId="6DF6EC4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0026B">
              <w:rPr>
                <w:rFonts w:ascii="Verdana" w:hAnsi="Verdana"/>
                <w:sz w:val="20"/>
                <w:szCs w:val="20"/>
              </w:rPr>
              <w:t xml:space="preserve">G.B. </w:t>
            </w:r>
            <w:proofErr w:type="spellStart"/>
            <w:r w:rsidRPr="0000026B">
              <w:rPr>
                <w:rFonts w:ascii="Verdana" w:hAnsi="Verdana"/>
                <w:sz w:val="20"/>
                <w:szCs w:val="20"/>
              </w:rPr>
              <w:t>Norcliffe</w:t>
            </w:r>
            <w:proofErr w:type="spellEnd"/>
            <w:r w:rsidRPr="0000026B">
              <w:rPr>
                <w:rFonts w:ascii="Verdana" w:hAnsi="Verdana"/>
                <w:sz w:val="20"/>
                <w:szCs w:val="20"/>
              </w:rPr>
              <w:t>: Statystyka dla geografów. Warszawa: Pańs</w:t>
            </w:r>
            <w:r w:rsidRPr="0000026B" w:rsidR="0000026B">
              <w:rPr>
                <w:rFonts w:ascii="Verdana" w:hAnsi="Verdana"/>
                <w:sz w:val="20"/>
                <w:szCs w:val="20"/>
              </w:rPr>
              <w:t>twowe Wydawnictwo Naukowe, 1986.</w:t>
            </w:r>
          </w:p>
        </w:tc>
      </w:tr>
      <w:tr w:rsidRPr="0000026B" w:rsidR="008E7503" w:rsidTr="630ADE83" w14:paraId="3527DA9C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8E7503" w:rsidRDefault="008E7503" w14:paraId="352643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FD56D2" w:rsidRDefault="008E7503" w14:paraId="17E8BC9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3D3AAB" w:rsidR="008E7503" w:rsidP="00FD56D2" w:rsidRDefault="008E7503" w14:paraId="5697FAF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D3AAB" w:rsidR="008031F9" w:rsidP="008031F9" w:rsidRDefault="008E7503" w14:paraId="1F84D212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D3AAB">
              <w:rPr>
                <w:rFonts w:ascii="Verdana" w:hAnsi="Verdana"/>
                <w:sz w:val="20"/>
                <w:szCs w:val="20"/>
              </w:rPr>
              <w:t>sprawdzian pisemny</w:t>
            </w:r>
            <w:r w:rsidRPr="003D3AAB" w:rsidR="0000026B">
              <w:rPr>
                <w:rFonts w:ascii="Verdana" w:hAnsi="Verdana"/>
                <w:sz w:val="20"/>
                <w:szCs w:val="20"/>
              </w:rPr>
              <w:t>:</w:t>
            </w:r>
            <w:r w:rsidRPr="003D3AAB" w:rsidR="008031F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D3AAB" w:rsidR="008031F9">
              <w:rPr>
                <w:rFonts w:ascii="Verdana" w:hAnsi="Verdana"/>
                <w:bCs/>
                <w:sz w:val="20"/>
                <w:szCs w:val="20"/>
              </w:rPr>
              <w:t xml:space="preserve">K1_W01, K1_W02, </w:t>
            </w:r>
            <w:r w:rsidRPr="003D3AAB" w:rsidR="003D3AAB">
              <w:rPr>
                <w:rFonts w:ascii="Verdana" w:hAnsi="Verdana"/>
                <w:bCs/>
                <w:sz w:val="20"/>
                <w:szCs w:val="20"/>
              </w:rPr>
              <w:t xml:space="preserve">K1_W07, </w:t>
            </w:r>
            <w:r w:rsidRPr="003D3AAB" w:rsidR="008031F9">
              <w:rPr>
                <w:rFonts w:ascii="Verdana" w:hAnsi="Verdana"/>
                <w:bCs/>
                <w:sz w:val="20"/>
                <w:szCs w:val="20"/>
              </w:rPr>
              <w:t xml:space="preserve">K1_W08, K1_U09, K1_U10, </w:t>
            </w:r>
          </w:p>
          <w:p w:rsidRPr="003D3AAB" w:rsidR="008E7503" w:rsidP="0029007F" w:rsidRDefault="008E7503" w14:paraId="457BB051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- przygotowanie i zrealiz</w:t>
            </w:r>
            <w:r w:rsidRPr="003D3AAB" w:rsidR="00360001">
              <w:rPr>
                <w:rFonts w:ascii="Verdana" w:hAnsi="Verdana"/>
                <w:sz w:val="20"/>
                <w:szCs w:val="20"/>
              </w:rPr>
              <w:t>owanie projektu (indywidualnego)</w:t>
            </w:r>
            <w:r w:rsidRPr="003D3AAB" w:rsidR="0000026B">
              <w:rPr>
                <w:rFonts w:ascii="Verdana" w:hAnsi="Verdana"/>
                <w:sz w:val="20"/>
                <w:szCs w:val="20"/>
              </w:rPr>
              <w:t>:</w:t>
            </w:r>
            <w:r w:rsidRPr="003D3AAB" w:rsidR="0036000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D3AAB" w:rsidR="003D3AAB">
              <w:rPr>
                <w:rFonts w:ascii="Verdana" w:hAnsi="Verdana"/>
                <w:bCs/>
                <w:sz w:val="20"/>
                <w:szCs w:val="20"/>
              </w:rPr>
              <w:t xml:space="preserve">K1_U10; </w:t>
            </w:r>
            <w:r w:rsidRPr="003D3AAB" w:rsidR="00360001">
              <w:rPr>
                <w:rFonts w:ascii="Verdana" w:hAnsi="Verdana"/>
                <w:bCs/>
                <w:sz w:val="20"/>
                <w:szCs w:val="20"/>
              </w:rPr>
              <w:t>K1_U13</w:t>
            </w:r>
            <w:r w:rsidR="0029007F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3D3AAB" w:rsidR="0029007F">
              <w:rPr>
                <w:rFonts w:ascii="Verdana" w:hAnsi="Verdana"/>
                <w:bCs/>
              </w:rPr>
              <w:t xml:space="preserve"> K1_K04</w:t>
            </w:r>
            <w:r w:rsidR="0029007F">
              <w:rPr>
                <w:rFonts w:ascii="Verdana" w:hAnsi="Verdana"/>
                <w:bCs/>
              </w:rPr>
              <w:t>.</w:t>
            </w:r>
          </w:p>
        </w:tc>
      </w:tr>
      <w:tr w:rsidRPr="0000026B" w:rsidR="008E7503" w:rsidTr="630ADE83" w14:paraId="0044BA2F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8E7503" w:rsidRDefault="008E7503" w14:paraId="54FA5B9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3D3AAB" w:rsidRDefault="008E7503" w14:paraId="23980C7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3D3AAB" w:rsidR="008E7503" w:rsidP="00FD56D2" w:rsidRDefault="008E7503" w14:paraId="1B23FB71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3D3AA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Pr="003D3AAB" w:rsidR="008E7503" w:rsidP="00FD56D2" w:rsidRDefault="008E7503" w14:paraId="4E71E45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 xml:space="preserve"> - przygotowanie i zrealiz</w:t>
            </w:r>
            <w:r w:rsidRPr="003D3AAB" w:rsidR="00233D9A">
              <w:rPr>
                <w:rFonts w:ascii="Verdana" w:hAnsi="Verdana"/>
                <w:sz w:val="20"/>
                <w:szCs w:val="20"/>
              </w:rPr>
              <w:t>owanie projektu (indywidualnego)</w:t>
            </w:r>
            <w:r w:rsidRPr="003D3AAB" w:rsidR="003D3AAB">
              <w:rPr>
                <w:rFonts w:ascii="Verdana" w:hAnsi="Verdana"/>
                <w:sz w:val="20"/>
                <w:szCs w:val="20"/>
              </w:rPr>
              <w:t>,</w:t>
            </w:r>
          </w:p>
          <w:p w:rsidRPr="003D3AAB" w:rsidR="00233D9A" w:rsidP="00FD56D2" w:rsidRDefault="008E7503" w14:paraId="025179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3D3AAB" w:rsidR="003D3AAB">
              <w:rPr>
                <w:rFonts w:ascii="Verdana" w:hAnsi="Verdana"/>
                <w:sz w:val="20"/>
                <w:szCs w:val="20"/>
              </w:rPr>
              <w:t>sprawdzian pisemny.</w:t>
            </w:r>
          </w:p>
          <w:p w:rsidRPr="003D3AAB" w:rsidR="003D3AAB" w:rsidP="003D3AAB" w:rsidRDefault="003D3AAB" w14:paraId="0AA58D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Nieobecność na ćwiczeniach – 1 dozwolona.</w:t>
            </w:r>
          </w:p>
          <w:p w:rsidRPr="003D3AAB" w:rsidR="003D3AAB" w:rsidP="003D3AAB" w:rsidRDefault="003D3AAB" w14:paraId="0C2F6E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lastRenderedPageBreak/>
              <w:t>Odrabianie zajęć: konsultacje + praca indywidualna.</w:t>
            </w:r>
          </w:p>
          <w:p w:rsidRPr="003D3AAB" w:rsidR="00233D9A" w:rsidP="00FD56D2" w:rsidRDefault="00233D9A" w14:paraId="12A0EF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D3AAB" w:rsidR="003D3AAB" w:rsidP="00FD56D2" w:rsidRDefault="003D3AAB" w14:paraId="4311C8D1" w14:textId="628B85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30ADE83" w:rsidR="003D3AAB">
              <w:rPr>
                <w:rFonts w:ascii="Verdana" w:hAnsi="Verdana"/>
                <w:sz w:val="20"/>
                <w:szCs w:val="20"/>
              </w:rPr>
              <w:t>Wykład: sprawdzian pisemny (ocena pozytywna - powyżej 50%).</w:t>
            </w:r>
            <w:r w:rsidRPr="630ADE83" w:rsidR="045F1855">
              <w:rPr>
                <w:rFonts w:ascii="Verdana" w:hAnsi="Verdana"/>
                <w:sz w:val="20"/>
                <w:szCs w:val="20"/>
              </w:rPr>
              <w:t xml:space="preserve"> Obecność i aktywność na wykładzie będzie dodatkowo premiowana. </w:t>
            </w:r>
          </w:p>
          <w:p w:rsidRPr="003D3AAB" w:rsidR="00233D9A" w:rsidP="00FD56D2" w:rsidRDefault="003D3AAB" w14:paraId="1C51C46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Ćwiczenia</w:t>
            </w:r>
            <w:r w:rsidRPr="003D3AAB" w:rsidR="00233D9A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D3AAB">
              <w:rPr>
                <w:rFonts w:ascii="Verdana" w:hAnsi="Verdana"/>
                <w:sz w:val="20"/>
                <w:szCs w:val="20"/>
              </w:rPr>
              <w:t>sprawdzian pisemny</w:t>
            </w:r>
            <w:r w:rsidRPr="003D3AAB" w:rsidR="0003535F">
              <w:rPr>
                <w:rFonts w:ascii="Verdana" w:hAnsi="Verdana"/>
                <w:sz w:val="20"/>
                <w:szCs w:val="20"/>
              </w:rPr>
              <w:t xml:space="preserve"> (ilość punktów – powyżej 50%)</w:t>
            </w:r>
            <w:r w:rsidRPr="003D3AAB" w:rsidR="00233D9A">
              <w:rPr>
                <w:rFonts w:ascii="Verdana" w:hAnsi="Verdana"/>
                <w:sz w:val="20"/>
                <w:szCs w:val="20"/>
              </w:rPr>
              <w:t xml:space="preserve"> + realizacja projektu</w:t>
            </w:r>
            <w:r w:rsidRPr="003D3AAB">
              <w:rPr>
                <w:rFonts w:ascii="Verdana" w:hAnsi="Verdana"/>
                <w:sz w:val="20"/>
                <w:szCs w:val="20"/>
              </w:rPr>
              <w:t>.</w:t>
            </w:r>
          </w:p>
          <w:p w:rsidRPr="003D3AAB" w:rsidR="008E7503" w:rsidP="003D3AAB" w:rsidRDefault="008E7503" w14:paraId="07E89264" w14:textId="5E1C70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00026B" w:rsidR="008E7503" w:rsidTr="630ADE83" w14:paraId="65F56C06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8E7503" w:rsidRDefault="008E7503" w14:paraId="67A744D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FD56D2" w:rsidRDefault="008E7503" w14:paraId="1709971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00026B" w:rsidR="008E7503" w:rsidTr="630ADE83" w14:paraId="69D9E4C4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3D3AAB" w:rsidR="008E7503" w:rsidP="00FD56D2" w:rsidRDefault="008E7503" w14:paraId="133DFDE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FD56D2" w:rsidRDefault="008E7503" w14:paraId="4C41FA4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FD56D2" w:rsidRDefault="008E7503" w14:paraId="1A2A751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00026B" w:rsidR="008E7503" w:rsidTr="630ADE83" w14:paraId="56735300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3D3AAB" w:rsidR="008E7503" w:rsidP="00FD56D2" w:rsidRDefault="008E7503" w14:paraId="672A1A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FD56D2" w:rsidRDefault="008E7503" w14:paraId="55347A4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3D3AAB" w:rsidR="008E7503" w:rsidP="00FD56D2" w:rsidRDefault="008E7503" w14:paraId="5944789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- wykład:</w:t>
            </w:r>
            <w:r w:rsidRPr="003D3AAB" w:rsidR="00233D9A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Pr="003D3AAB" w:rsidR="008E7503" w:rsidP="003D3AAB" w:rsidRDefault="008E7503" w14:paraId="32D347E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D3AAB" w:rsidR="003D3AAB">
              <w:rPr>
                <w:rFonts w:ascii="Verdana" w:hAnsi="Verdana"/>
                <w:sz w:val="20"/>
                <w:szCs w:val="20"/>
              </w:rPr>
              <w:t>ćwiczenia</w:t>
            </w:r>
            <w:r w:rsidR="001D06BA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3D3AAB">
              <w:rPr>
                <w:rFonts w:ascii="Verdana" w:hAnsi="Verdana"/>
                <w:sz w:val="20"/>
                <w:szCs w:val="20"/>
              </w:rPr>
              <w:t>:</w:t>
            </w:r>
            <w:r w:rsidRPr="003D3AAB" w:rsidR="00233D9A">
              <w:rPr>
                <w:rFonts w:ascii="Verdana" w:hAnsi="Verdana"/>
                <w:sz w:val="20"/>
                <w:szCs w:val="20"/>
              </w:rPr>
              <w:t xml:space="preserve"> 24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3D3AAB" w:rsidRDefault="00233D9A" w14:paraId="6E79EC8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Pr="0000026B" w:rsidR="008E7503" w:rsidTr="630ADE83" w14:paraId="361BFF49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3D3AAB" w:rsidR="008E7503" w:rsidP="00FD56D2" w:rsidRDefault="008E7503" w14:paraId="214419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FD56D2" w:rsidRDefault="008E7503" w14:paraId="4C845FE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3D3AAB" w:rsidR="008E7503" w:rsidP="00FD56D2" w:rsidRDefault="008E7503" w14:paraId="0D5EF54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3D3AAB" w:rsidR="00233D9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3D3AAB" w:rsidR="008E7503" w:rsidP="00FD56D2" w:rsidRDefault="008E7503" w14:paraId="0EF3B98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Pr="003D3AAB" w:rsidR="00233D9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3D3AAB" w:rsidR="008E7503" w:rsidP="00FD56D2" w:rsidRDefault="008E7503" w14:paraId="372012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- przygoto</w:t>
            </w:r>
            <w:r w:rsidRPr="003D3AAB" w:rsidR="003D3AAB">
              <w:rPr>
                <w:rFonts w:ascii="Verdana" w:hAnsi="Verdana"/>
                <w:sz w:val="20"/>
                <w:szCs w:val="20"/>
              </w:rPr>
              <w:t>wanie do sprawdzianów</w:t>
            </w:r>
            <w:r w:rsidRPr="003D3AAB">
              <w:rPr>
                <w:rFonts w:ascii="Verdana" w:hAnsi="Verdana"/>
                <w:sz w:val="20"/>
                <w:szCs w:val="20"/>
              </w:rPr>
              <w:t>:</w:t>
            </w:r>
            <w:r w:rsidRPr="003D3AAB" w:rsidR="00233D9A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3D3AAB" w:rsidRDefault="00233D9A" w14:paraId="647D4DB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Pr="0000026B" w:rsidR="008E7503" w:rsidTr="630ADE83" w14:paraId="5BFB3DE1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3D3AAB" w:rsidR="008E7503" w:rsidP="00FD56D2" w:rsidRDefault="008E7503" w14:paraId="6B1D732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FD56D2" w:rsidRDefault="008E7503" w14:paraId="63D68A22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3D3AAB" w:rsidRDefault="00233D9A" w14:paraId="387E2FC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Pr="0000026B" w:rsidR="008E7503" w:rsidTr="630ADE83" w14:paraId="7E36CFEF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3D3AAB" w:rsidR="008E7503" w:rsidP="00FD56D2" w:rsidRDefault="008E7503" w14:paraId="5081CC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FD56D2" w:rsidRDefault="008E7503" w14:paraId="1E80332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3AAB" w:rsidR="008E7503" w:rsidP="003D3AAB" w:rsidRDefault="00233D9A" w14:paraId="3738197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3AAB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Pr="0000026B" w:rsidR="007D2D65" w:rsidRDefault="00000000" w14:paraId="17D409E0" w14:textId="77777777">
      <w:pPr>
        <w:rPr>
          <w:rFonts w:ascii="Verdana" w:hAnsi="Verdana"/>
          <w:color w:val="FF0000"/>
          <w:sz w:val="20"/>
          <w:szCs w:val="20"/>
        </w:rPr>
      </w:pPr>
    </w:p>
    <w:sectPr w:rsidRPr="0000026B" w:rsidR="007D2D65" w:rsidSect="002B3D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788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tzA0MTGxsDS0MLFU0lEKTi0uzszPAykwqQUA26X8eSwAAAA="/>
  </w:docVars>
  <w:rsids>
    <w:rsidRoot w:val="008E7503"/>
    <w:rsid w:val="0000026B"/>
    <w:rsid w:val="0003535F"/>
    <w:rsid w:val="000B1457"/>
    <w:rsid w:val="001D06BA"/>
    <w:rsid w:val="00233D9A"/>
    <w:rsid w:val="0029007F"/>
    <w:rsid w:val="002B3D47"/>
    <w:rsid w:val="00360001"/>
    <w:rsid w:val="003B318A"/>
    <w:rsid w:val="003D3AAB"/>
    <w:rsid w:val="003F069B"/>
    <w:rsid w:val="004053B5"/>
    <w:rsid w:val="004556E6"/>
    <w:rsid w:val="005B78DB"/>
    <w:rsid w:val="006556AA"/>
    <w:rsid w:val="006A06B2"/>
    <w:rsid w:val="00721A67"/>
    <w:rsid w:val="008031F9"/>
    <w:rsid w:val="008E7503"/>
    <w:rsid w:val="0099524F"/>
    <w:rsid w:val="00A24FB4"/>
    <w:rsid w:val="00A66E97"/>
    <w:rsid w:val="00BB1CBF"/>
    <w:rsid w:val="00C032CE"/>
    <w:rsid w:val="00C04E3A"/>
    <w:rsid w:val="00C22864"/>
    <w:rsid w:val="00C45F7A"/>
    <w:rsid w:val="00C6323D"/>
    <w:rsid w:val="00C650FA"/>
    <w:rsid w:val="00C8307B"/>
    <w:rsid w:val="00D64DC7"/>
    <w:rsid w:val="00F420C0"/>
    <w:rsid w:val="045F1855"/>
    <w:rsid w:val="0774CB5B"/>
    <w:rsid w:val="111BADA1"/>
    <w:rsid w:val="1303CAFF"/>
    <w:rsid w:val="1AC5AFA3"/>
    <w:rsid w:val="1E021E2F"/>
    <w:rsid w:val="1E0B49D7"/>
    <w:rsid w:val="2139BEF1"/>
    <w:rsid w:val="260D7663"/>
    <w:rsid w:val="30D30C67"/>
    <w:rsid w:val="31D4B032"/>
    <w:rsid w:val="33C64DB2"/>
    <w:rsid w:val="35261235"/>
    <w:rsid w:val="3899BED5"/>
    <w:rsid w:val="3D6D2FF8"/>
    <w:rsid w:val="48330C4B"/>
    <w:rsid w:val="531D69FF"/>
    <w:rsid w:val="54CD2FDC"/>
    <w:rsid w:val="563E662F"/>
    <w:rsid w:val="57F367E6"/>
    <w:rsid w:val="605C2F80"/>
    <w:rsid w:val="61DED784"/>
    <w:rsid w:val="630ADE83"/>
    <w:rsid w:val="6781FCC0"/>
    <w:rsid w:val="6D218A2B"/>
    <w:rsid w:val="7114C1C9"/>
    <w:rsid w:val="777B582D"/>
    <w:rsid w:val="786C2A58"/>
    <w:rsid w:val="7FAE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504B6"/>
  <w15:docId w15:val="{575EE91E-58DF-40FE-9D6B-33A70BCE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18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B318A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B318A"/>
    <w:pPr>
      <w:suppressAutoHyphens/>
      <w:spacing w:after="120"/>
    </w:pPr>
    <w:rPr>
      <w:rFonts w:ascii="Verdana" w:hAnsi="Verdana" w:eastAsia="Times New Roman"/>
      <w:b/>
      <w:bCs/>
      <w:lang w:eastAsia="zh-CN"/>
    </w:rPr>
  </w:style>
  <w:style w:type="character" w:styleId="TematkomentarzaZnak" w:customStyle="1">
    <w:name w:val="Temat komentarza Znak"/>
    <w:basedOn w:val="TekstkomentarzaZnak"/>
    <w:link w:val="Tematkomentarza"/>
    <w:semiHidden/>
    <w:rsid w:val="003B318A"/>
    <w:rPr>
      <w:rFonts w:ascii="Verdana" w:hAnsi="Verdana" w:eastAsia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Dagmara Tchorz-Trzeciakiewicz</lastModifiedBy>
  <revision>11</revision>
  <dcterms:created xsi:type="dcterms:W3CDTF">2019-04-18T05:32:00.0000000Z</dcterms:created>
  <dcterms:modified xsi:type="dcterms:W3CDTF">2023-09-01T05:57:17.8482307Z</dcterms:modified>
</coreProperties>
</file>